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372E2B" w:rsidRDefault="00315877" w:rsidP="00F1589D">
      <w:pPr>
        <w:rPr>
          <w:sz w:val="20"/>
          <w:szCs w:val="20"/>
        </w:rPr>
      </w:pPr>
      <w:r w:rsidRPr="00372E2B">
        <w:rPr>
          <w:sz w:val="20"/>
          <w:szCs w:val="20"/>
        </w:rPr>
        <w:t xml:space="preserve">Minutes of </w:t>
      </w:r>
      <w:r w:rsidR="006F4623">
        <w:rPr>
          <w:sz w:val="20"/>
          <w:szCs w:val="20"/>
        </w:rPr>
        <w:t>May 19</w:t>
      </w:r>
      <w:r w:rsidR="00225953">
        <w:rPr>
          <w:sz w:val="20"/>
          <w:szCs w:val="20"/>
        </w:rPr>
        <w:t>, 2014</w:t>
      </w:r>
    </w:p>
    <w:p w:rsidR="00431AC0" w:rsidRPr="00372E2B" w:rsidRDefault="00431AC0">
      <w:pPr>
        <w:rPr>
          <w:sz w:val="20"/>
          <w:szCs w:val="20"/>
        </w:rPr>
      </w:pPr>
      <w:r w:rsidRPr="00372E2B">
        <w:rPr>
          <w:sz w:val="20"/>
          <w:szCs w:val="20"/>
        </w:rPr>
        <w:t>Bayou D’Arbonne Lake Watershed District Commission</w:t>
      </w:r>
    </w:p>
    <w:p w:rsidR="00431AC0" w:rsidRPr="00372E2B" w:rsidRDefault="00A14A7A">
      <w:pPr>
        <w:rPr>
          <w:sz w:val="20"/>
          <w:szCs w:val="20"/>
        </w:rPr>
      </w:pPr>
      <w:r w:rsidRPr="00372E2B">
        <w:rPr>
          <w:sz w:val="20"/>
          <w:szCs w:val="20"/>
        </w:rPr>
        <w:t>Union Parish Courthouse Annex, 303 East Water Street</w:t>
      </w:r>
    </w:p>
    <w:p w:rsidR="008C3238" w:rsidRPr="00372E2B" w:rsidRDefault="00431AC0">
      <w:pPr>
        <w:rPr>
          <w:sz w:val="20"/>
          <w:szCs w:val="20"/>
        </w:rPr>
      </w:pPr>
      <w:r w:rsidRPr="00372E2B">
        <w:rPr>
          <w:sz w:val="20"/>
          <w:szCs w:val="20"/>
        </w:rPr>
        <w:t>Farmerville, LA  71241</w:t>
      </w:r>
    </w:p>
    <w:p w:rsidR="00DB1290" w:rsidRDefault="00DB1290" w:rsidP="001344D4">
      <w:pPr>
        <w:pStyle w:val="ListParagraph"/>
        <w:numPr>
          <w:ilvl w:val="0"/>
          <w:numId w:val="1"/>
        </w:numPr>
        <w:rPr>
          <w:sz w:val="20"/>
          <w:szCs w:val="20"/>
        </w:rPr>
      </w:pPr>
      <w:r w:rsidRPr="00CD6FA8">
        <w:rPr>
          <w:sz w:val="20"/>
          <w:szCs w:val="20"/>
        </w:rPr>
        <w:t xml:space="preserve">President Steve Cagle called the meeting to order.  </w:t>
      </w:r>
      <w:r w:rsidR="00431AC0" w:rsidRPr="00CD6FA8">
        <w:rPr>
          <w:sz w:val="20"/>
          <w:szCs w:val="20"/>
        </w:rPr>
        <w:t>Pr</w:t>
      </w:r>
      <w:r w:rsidRPr="00CD6FA8">
        <w:rPr>
          <w:sz w:val="20"/>
          <w:szCs w:val="20"/>
        </w:rPr>
        <w:t xml:space="preserve">esent were </w:t>
      </w:r>
      <w:r w:rsidR="001525BE">
        <w:rPr>
          <w:sz w:val="20"/>
          <w:szCs w:val="20"/>
        </w:rPr>
        <w:t>Don Hogan</w:t>
      </w:r>
      <w:r w:rsidRPr="00CD6FA8">
        <w:rPr>
          <w:sz w:val="20"/>
          <w:szCs w:val="20"/>
        </w:rPr>
        <w:t xml:space="preserve">, Noel James, </w:t>
      </w:r>
      <w:r w:rsidR="001525BE">
        <w:rPr>
          <w:sz w:val="20"/>
          <w:szCs w:val="20"/>
        </w:rPr>
        <w:t>Joe Rainer</w:t>
      </w:r>
      <w:r w:rsidR="000750EE">
        <w:rPr>
          <w:sz w:val="20"/>
          <w:szCs w:val="20"/>
        </w:rPr>
        <w:t>,</w:t>
      </w:r>
      <w:r w:rsidR="001344D4">
        <w:rPr>
          <w:sz w:val="20"/>
          <w:szCs w:val="20"/>
        </w:rPr>
        <w:t xml:space="preserve"> and </w:t>
      </w:r>
      <w:r w:rsidR="00733A65">
        <w:rPr>
          <w:sz w:val="20"/>
          <w:szCs w:val="20"/>
        </w:rPr>
        <w:t xml:space="preserve">Edward Lee.  </w:t>
      </w:r>
      <w:r w:rsidR="00225953">
        <w:rPr>
          <w:sz w:val="20"/>
          <w:szCs w:val="20"/>
        </w:rPr>
        <w:t>Terri Towns</w:t>
      </w:r>
      <w:r w:rsidR="000750EE">
        <w:rPr>
          <w:sz w:val="20"/>
          <w:szCs w:val="20"/>
        </w:rPr>
        <w:t xml:space="preserve"> </w:t>
      </w:r>
      <w:r w:rsidR="006F4623">
        <w:rPr>
          <w:sz w:val="20"/>
          <w:szCs w:val="20"/>
        </w:rPr>
        <w:t xml:space="preserve">and </w:t>
      </w:r>
      <w:r w:rsidR="006F4623" w:rsidRPr="00CD6FA8">
        <w:rPr>
          <w:sz w:val="20"/>
          <w:szCs w:val="20"/>
        </w:rPr>
        <w:t>David Hopkins</w:t>
      </w:r>
      <w:r w:rsidR="006F4623">
        <w:rPr>
          <w:sz w:val="20"/>
          <w:szCs w:val="20"/>
        </w:rPr>
        <w:t xml:space="preserve"> were</w:t>
      </w:r>
      <w:r w:rsidR="000750EE">
        <w:rPr>
          <w:sz w:val="20"/>
          <w:szCs w:val="20"/>
        </w:rPr>
        <w:t xml:space="preserve"> absent.</w:t>
      </w:r>
    </w:p>
    <w:p w:rsidR="00A14A7A" w:rsidRPr="00372E2B" w:rsidRDefault="00031265" w:rsidP="00A534DE">
      <w:pPr>
        <w:pStyle w:val="ListParagraph"/>
        <w:numPr>
          <w:ilvl w:val="0"/>
          <w:numId w:val="1"/>
        </w:numPr>
        <w:rPr>
          <w:sz w:val="20"/>
          <w:szCs w:val="20"/>
        </w:rPr>
      </w:pPr>
      <w:r>
        <w:rPr>
          <w:sz w:val="20"/>
          <w:szCs w:val="20"/>
        </w:rPr>
        <w:t>Mr</w:t>
      </w:r>
      <w:r w:rsidR="00A13310">
        <w:rPr>
          <w:sz w:val="20"/>
          <w:szCs w:val="20"/>
        </w:rPr>
        <w:t>.</w:t>
      </w:r>
      <w:r w:rsidR="00977C2F">
        <w:rPr>
          <w:sz w:val="20"/>
          <w:szCs w:val="20"/>
        </w:rPr>
        <w:t xml:space="preserve"> </w:t>
      </w:r>
      <w:r w:rsidR="006F4623">
        <w:rPr>
          <w:sz w:val="20"/>
          <w:szCs w:val="20"/>
        </w:rPr>
        <w:t>Hogan</w:t>
      </w:r>
      <w:r w:rsidR="00A3227C">
        <w:rPr>
          <w:sz w:val="20"/>
          <w:szCs w:val="20"/>
        </w:rPr>
        <w:t xml:space="preserve"> </w:t>
      </w:r>
      <w:r w:rsidR="00DB1290" w:rsidRPr="00CD6FA8">
        <w:rPr>
          <w:sz w:val="20"/>
          <w:szCs w:val="20"/>
        </w:rPr>
        <w:t>led the invocation</w:t>
      </w:r>
      <w:r w:rsidR="008C3238" w:rsidRPr="00CD6FA8">
        <w:rPr>
          <w:sz w:val="20"/>
          <w:szCs w:val="20"/>
        </w:rPr>
        <w:t>,</w:t>
      </w:r>
      <w:r w:rsidR="00DB1290" w:rsidRPr="00CD6FA8">
        <w:rPr>
          <w:sz w:val="20"/>
          <w:szCs w:val="20"/>
        </w:rPr>
        <w:t xml:space="preserve"> and Mr. </w:t>
      </w:r>
      <w:r w:rsidR="006F4623">
        <w:rPr>
          <w:sz w:val="20"/>
          <w:szCs w:val="20"/>
        </w:rPr>
        <w:t>Lee</w:t>
      </w:r>
      <w:r w:rsidR="00CD6FA8">
        <w:rPr>
          <w:sz w:val="20"/>
          <w:szCs w:val="20"/>
        </w:rPr>
        <w:t xml:space="preserve"> </w:t>
      </w:r>
      <w:r w:rsidR="00DB1290" w:rsidRPr="00CD6FA8">
        <w:rPr>
          <w:sz w:val="20"/>
          <w:szCs w:val="20"/>
        </w:rPr>
        <w:t>led the Pledge of Allegiance.</w:t>
      </w:r>
    </w:p>
    <w:p w:rsidR="00DB1290" w:rsidRPr="00372E2B" w:rsidRDefault="0001107E" w:rsidP="00A534DE">
      <w:pPr>
        <w:pStyle w:val="ListParagraph"/>
        <w:numPr>
          <w:ilvl w:val="0"/>
          <w:numId w:val="1"/>
        </w:numPr>
        <w:rPr>
          <w:sz w:val="20"/>
          <w:szCs w:val="20"/>
        </w:rPr>
      </w:pPr>
      <w:r>
        <w:rPr>
          <w:sz w:val="20"/>
          <w:szCs w:val="20"/>
        </w:rPr>
        <w:t xml:space="preserve">Mr. Hogan made a motion </w:t>
      </w:r>
      <w:r w:rsidR="00ED10DF">
        <w:rPr>
          <w:sz w:val="20"/>
          <w:szCs w:val="20"/>
        </w:rPr>
        <w:t xml:space="preserve">to </w:t>
      </w:r>
      <w:r>
        <w:rPr>
          <w:sz w:val="20"/>
          <w:szCs w:val="20"/>
        </w:rPr>
        <w:t xml:space="preserve">amend the agenda with moving the “lake water level regulation” topic from number 5 to number 1.  Motion was seconded by Mr. Lee.  </w:t>
      </w:r>
      <w:r w:rsidR="00DB1290" w:rsidRPr="00372E2B">
        <w:rPr>
          <w:sz w:val="20"/>
          <w:szCs w:val="20"/>
        </w:rPr>
        <w:t xml:space="preserve">The </w:t>
      </w:r>
      <w:r>
        <w:rPr>
          <w:sz w:val="20"/>
          <w:szCs w:val="20"/>
        </w:rPr>
        <w:t xml:space="preserve">amended </w:t>
      </w:r>
      <w:r w:rsidR="00DB1290" w:rsidRPr="00372E2B">
        <w:rPr>
          <w:sz w:val="20"/>
          <w:szCs w:val="20"/>
        </w:rPr>
        <w:t>agenda was approved</w:t>
      </w:r>
      <w:r w:rsidR="007B27BF" w:rsidRPr="00372E2B">
        <w:rPr>
          <w:sz w:val="20"/>
          <w:szCs w:val="20"/>
        </w:rPr>
        <w:t>.  M</w:t>
      </w:r>
      <w:r w:rsidR="00DB1290" w:rsidRPr="00372E2B">
        <w:rPr>
          <w:sz w:val="20"/>
          <w:szCs w:val="20"/>
        </w:rPr>
        <w:t xml:space="preserve">otion </w:t>
      </w:r>
      <w:r w:rsidR="007B27BF" w:rsidRPr="00372E2B">
        <w:rPr>
          <w:sz w:val="20"/>
          <w:szCs w:val="20"/>
        </w:rPr>
        <w:t>by</w:t>
      </w:r>
      <w:r w:rsidR="00DB1290" w:rsidRPr="00372E2B">
        <w:rPr>
          <w:sz w:val="20"/>
          <w:szCs w:val="20"/>
        </w:rPr>
        <w:t xml:space="preserve"> </w:t>
      </w:r>
      <w:r w:rsidR="00AC075E">
        <w:rPr>
          <w:sz w:val="20"/>
          <w:szCs w:val="20"/>
        </w:rPr>
        <w:t>Mr</w:t>
      </w:r>
      <w:r w:rsidR="004848C5">
        <w:rPr>
          <w:sz w:val="20"/>
          <w:szCs w:val="20"/>
        </w:rPr>
        <w:t xml:space="preserve">. </w:t>
      </w:r>
      <w:r>
        <w:rPr>
          <w:sz w:val="20"/>
          <w:szCs w:val="20"/>
        </w:rPr>
        <w:t>Lee</w:t>
      </w:r>
      <w:r w:rsidR="00CD6FA8">
        <w:rPr>
          <w:sz w:val="20"/>
          <w:szCs w:val="20"/>
        </w:rPr>
        <w:t xml:space="preserve"> </w:t>
      </w:r>
      <w:r w:rsidR="00AC473F" w:rsidRPr="00372E2B">
        <w:rPr>
          <w:sz w:val="20"/>
          <w:szCs w:val="20"/>
        </w:rPr>
        <w:t xml:space="preserve">and a second </w:t>
      </w:r>
      <w:r w:rsidR="007B27BF" w:rsidRPr="00372E2B">
        <w:rPr>
          <w:sz w:val="20"/>
          <w:szCs w:val="20"/>
        </w:rPr>
        <w:t>by</w:t>
      </w:r>
      <w:r w:rsidR="00AC473F" w:rsidRPr="00372E2B">
        <w:rPr>
          <w:sz w:val="20"/>
          <w:szCs w:val="20"/>
        </w:rPr>
        <w:t xml:space="preserve"> Mr</w:t>
      </w:r>
      <w:r w:rsidR="00977C2F">
        <w:rPr>
          <w:sz w:val="20"/>
          <w:szCs w:val="20"/>
        </w:rPr>
        <w:t xml:space="preserve">. </w:t>
      </w:r>
      <w:r>
        <w:rPr>
          <w:sz w:val="20"/>
          <w:szCs w:val="20"/>
        </w:rPr>
        <w:t>Hogan</w:t>
      </w:r>
      <w:r w:rsidR="00A534DE">
        <w:rPr>
          <w:sz w:val="20"/>
          <w:szCs w:val="20"/>
        </w:rPr>
        <w:t xml:space="preserve">. </w:t>
      </w:r>
      <w:r w:rsidR="00DB1290" w:rsidRPr="00372E2B">
        <w:rPr>
          <w:sz w:val="20"/>
          <w:szCs w:val="20"/>
        </w:rPr>
        <w:t xml:space="preserve"> The motion passed unanimously.</w:t>
      </w:r>
    </w:p>
    <w:p w:rsidR="00DB1290" w:rsidRPr="00372E2B" w:rsidRDefault="00DB1290" w:rsidP="001344D4">
      <w:pPr>
        <w:pStyle w:val="ListParagraph"/>
        <w:numPr>
          <w:ilvl w:val="0"/>
          <w:numId w:val="1"/>
        </w:numPr>
        <w:rPr>
          <w:sz w:val="20"/>
          <w:szCs w:val="20"/>
        </w:rPr>
      </w:pPr>
      <w:r w:rsidRPr="00372E2B">
        <w:rPr>
          <w:sz w:val="20"/>
          <w:szCs w:val="20"/>
        </w:rPr>
        <w:t>The minutes of the</w:t>
      </w:r>
      <w:r w:rsidR="00977C2F">
        <w:rPr>
          <w:sz w:val="20"/>
          <w:szCs w:val="20"/>
        </w:rPr>
        <w:t xml:space="preserve"> </w:t>
      </w:r>
      <w:r w:rsidR="006F4623">
        <w:rPr>
          <w:sz w:val="20"/>
          <w:szCs w:val="20"/>
        </w:rPr>
        <w:t>March 17</w:t>
      </w:r>
      <w:r w:rsidR="004848C5">
        <w:rPr>
          <w:sz w:val="20"/>
          <w:szCs w:val="20"/>
        </w:rPr>
        <w:t>, 2014</w:t>
      </w:r>
      <w:r w:rsidRPr="00372E2B">
        <w:rPr>
          <w:sz w:val="20"/>
          <w:szCs w:val="20"/>
        </w:rPr>
        <w:t xml:space="preserve"> </w:t>
      </w:r>
      <w:r w:rsidR="008C3238" w:rsidRPr="00372E2B">
        <w:rPr>
          <w:sz w:val="20"/>
          <w:szCs w:val="20"/>
        </w:rPr>
        <w:t>meeting were</w:t>
      </w:r>
      <w:r w:rsidR="00CD6FA8">
        <w:rPr>
          <w:sz w:val="20"/>
          <w:szCs w:val="20"/>
        </w:rPr>
        <w:t xml:space="preserve"> approved after a motion by Mr. </w:t>
      </w:r>
      <w:r w:rsidR="006F4623">
        <w:rPr>
          <w:sz w:val="20"/>
          <w:szCs w:val="20"/>
        </w:rPr>
        <w:t xml:space="preserve">Rainer </w:t>
      </w:r>
      <w:r w:rsidRPr="00372E2B">
        <w:rPr>
          <w:sz w:val="20"/>
          <w:szCs w:val="20"/>
        </w:rPr>
        <w:t>and a second by Mr.</w:t>
      </w:r>
      <w:r w:rsidR="004200FA">
        <w:rPr>
          <w:sz w:val="20"/>
          <w:szCs w:val="20"/>
        </w:rPr>
        <w:t xml:space="preserve"> </w:t>
      </w:r>
      <w:r w:rsidR="006F4623">
        <w:rPr>
          <w:sz w:val="20"/>
          <w:szCs w:val="20"/>
        </w:rPr>
        <w:t>Hogan</w:t>
      </w:r>
      <w:r w:rsidR="00AC473F" w:rsidRPr="00372E2B">
        <w:rPr>
          <w:sz w:val="20"/>
          <w:szCs w:val="20"/>
        </w:rPr>
        <w:t>.</w:t>
      </w:r>
      <w:r w:rsidRPr="00372E2B">
        <w:rPr>
          <w:sz w:val="20"/>
          <w:szCs w:val="20"/>
        </w:rPr>
        <w:t xml:space="preserve">  The motion passed unanimously.</w:t>
      </w:r>
    </w:p>
    <w:p w:rsidR="00DB1290" w:rsidRPr="00372E2B" w:rsidRDefault="00DB1290" w:rsidP="00421A6C">
      <w:pPr>
        <w:pStyle w:val="ListParagraph"/>
        <w:numPr>
          <w:ilvl w:val="0"/>
          <w:numId w:val="1"/>
        </w:numPr>
        <w:rPr>
          <w:sz w:val="20"/>
          <w:szCs w:val="20"/>
        </w:rPr>
      </w:pPr>
      <w:r w:rsidRPr="00372E2B">
        <w:rPr>
          <w:sz w:val="20"/>
          <w:szCs w:val="20"/>
        </w:rPr>
        <w:t>The treasure</w:t>
      </w:r>
      <w:r w:rsidR="00D7291D" w:rsidRPr="00372E2B">
        <w:rPr>
          <w:sz w:val="20"/>
          <w:szCs w:val="20"/>
        </w:rPr>
        <w:t>r</w:t>
      </w:r>
      <w:r w:rsidRPr="00372E2B">
        <w:rPr>
          <w:sz w:val="20"/>
          <w:szCs w:val="20"/>
        </w:rPr>
        <w:t xml:space="preserve">’s report </w:t>
      </w:r>
      <w:r w:rsidR="00977C2F">
        <w:rPr>
          <w:sz w:val="20"/>
          <w:szCs w:val="20"/>
        </w:rPr>
        <w:t xml:space="preserve">for </w:t>
      </w:r>
      <w:r w:rsidR="006F4623">
        <w:rPr>
          <w:sz w:val="20"/>
          <w:szCs w:val="20"/>
        </w:rPr>
        <w:t>March and April</w:t>
      </w:r>
      <w:r w:rsidR="004848C5">
        <w:rPr>
          <w:sz w:val="20"/>
          <w:szCs w:val="20"/>
        </w:rPr>
        <w:t xml:space="preserve"> 2014</w:t>
      </w:r>
      <w:r w:rsidR="00977C2F">
        <w:rPr>
          <w:sz w:val="20"/>
          <w:szCs w:val="20"/>
        </w:rPr>
        <w:t xml:space="preserve"> </w:t>
      </w:r>
      <w:r w:rsidRPr="00372E2B">
        <w:rPr>
          <w:sz w:val="20"/>
          <w:szCs w:val="20"/>
        </w:rPr>
        <w:t>was presented and approved</w:t>
      </w:r>
      <w:r w:rsidR="007B27BF" w:rsidRPr="00372E2B">
        <w:rPr>
          <w:sz w:val="20"/>
          <w:szCs w:val="20"/>
        </w:rPr>
        <w:t>.  M</w:t>
      </w:r>
      <w:r w:rsidRPr="00372E2B">
        <w:rPr>
          <w:sz w:val="20"/>
          <w:szCs w:val="20"/>
        </w:rPr>
        <w:t xml:space="preserve">otion </w:t>
      </w:r>
      <w:r w:rsidR="00970A7E" w:rsidRPr="00372E2B">
        <w:rPr>
          <w:sz w:val="20"/>
          <w:szCs w:val="20"/>
        </w:rPr>
        <w:t>by</w:t>
      </w:r>
      <w:r w:rsidR="00CD6FA8">
        <w:rPr>
          <w:sz w:val="20"/>
          <w:szCs w:val="20"/>
        </w:rPr>
        <w:t xml:space="preserve"> Mr</w:t>
      </w:r>
      <w:r w:rsidR="000750EE">
        <w:rPr>
          <w:sz w:val="20"/>
          <w:szCs w:val="20"/>
        </w:rPr>
        <w:t>.</w:t>
      </w:r>
      <w:r w:rsidR="00CD6FA8">
        <w:rPr>
          <w:sz w:val="20"/>
          <w:szCs w:val="20"/>
        </w:rPr>
        <w:t xml:space="preserve"> </w:t>
      </w:r>
      <w:r w:rsidR="006F4623">
        <w:rPr>
          <w:sz w:val="20"/>
          <w:szCs w:val="20"/>
        </w:rPr>
        <w:t>Rainer</w:t>
      </w:r>
      <w:r w:rsidR="00CD6FA8">
        <w:rPr>
          <w:sz w:val="20"/>
          <w:szCs w:val="20"/>
        </w:rPr>
        <w:t xml:space="preserve"> </w:t>
      </w:r>
      <w:r w:rsidRPr="00372E2B">
        <w:rPr>
          <w:sz w:val="20"/>
          <w:szCs w:val="20"/>
        </w:rPr>
        <w:t xml:space="preserve">and a second </w:t>
      </w:r>
      <w:r w:rsidR="00970A7E" w:rsidRPr="00372E2B">
        <w:rPr>
          <w:sz w:val="20"/>
          <w:szCs w:val="20"/>
        </w:rPr>
        <w:t>by</w:t>
      </w:r>
      <w:r w:rsidRPr="00372E2B">
        <w:rPr>
          <w:sz w:val="20"/>
          <w:szCs w:val="20"/>
        </w:rPr>
        <w:t xml:space="preserve"> Mr</w:t>
      </w:r>
      <w:r w:rsidR="00977C2F">
        <w:rPr>
          <w:sz w:val="20"/>
          <w:szCs w:val="20"/>
        </w:rPr>
        <w:t xml:space="preserve">. </w:t>
      </w:r>
      <w:r w:rsidR="006F4623">
        <w:rPr>
          <w:sz w:val="20"/>
          <w:szCs w:val="20"/>
        </w:rPr>
        <w:t>Lee</w:t>
      </w:r>
      <w:r w:rsidR="00AC473F" w:rsidRPr="00372E2B">
        <w:rPr>
          <w:sz w:val="20"/>
          <w:szCs w:val="20"/>
        </w:rPr>
        <w:t>.</w:t>
      </w:r>
      <w:r w:rsidR="004848C5">
        <w:rPr>
          <w:sz w:val="20"/>
          <w:szCs w:val="20"/>
        </w:rPr>
        <w:t xml:space="preserve">  </w:t>
      </w:r>
      <w:r w:rsidRPr="00372E2B">
        <w:rPr>
          <w:sz w:val="20"/>
          <w:szCs w:val="20"/>
        </w:rPr>
        <w:t>The motion</w:t>
      </w:r>
      <w:r w:rsidR="00977C2F">
        <w:rPr>
          <w:sz w:val="20"/>
          <w:szCs w:val="20"/>
        </w:rPr>
        <w:t>s</w:t>
      </w:r>
      <w:r w:rsidRPr="00372E2B">
        <w:rPr>
          <w:sz w:val="20"/>
          <w:szCs w:val="20"/>
        </w:rPr>
        <w:t xml:space="preserve"> passed unanimously. </w:t>
      </w:r>
    </w:p>
    <w:p w:rsidR="00897AD8" w:rsidRDefault="00DB1290" w:rsidP="002806D6">
      <w:pPr>
        <w:pStyle w:val="ListParagraph"/>
        <w:numPr>
          <w:ilvl w:val="0"/>
          <w:numId w:val="1"/>
        </w:numPr>
        <w:rPr>
          <w:sz w:val="20"/>
          <w:szCs w:val="20"/>
        </w:rPr>
      </w:pPr>
      <w:r w:rsidRPr="002806D6">
        <w:rPr>
          <w:sz w:val="20"/>
          <w:szCs w:val="20"/>
        </w:rPr>
        <w:t xml:space="preserve">Old </w:t>
      </w:r>
      <w:r w:rsidR="00462413">
        <w:rPr>
          <w:sz w:val="20"/>
          <w:szCs w:val="20"/>
        </w:rPr>
        <w:t>and New Business:</w:t>
      </w:r>
    </w:p>
    <w:p w:rsidR="00462413" w:rsidRDefault="00462413" w:rsidP="00A338AB">
      <w:pPr>
        <w:spacing w:after="0" w:line="240" w:lineRule="auto"/>
        <w:ind w:left="360"/>
        <w:rPr>
          <w:sz w:val="20"/>
          <w:szCs w:val="20"/>
        </w:rPr>
      </w:pPr>
      <w:r>
        <w:rPr>
          <w:sz w:val="20"/>
          <w:szCs w:val="20"/>
        </w:rPr>
        <w:tab/>
      </w:r>
      <w:r w:rsidR="0001107E">
        <w:rPr>
          <w:sz w:val="20"/>
          <w:szCs w:val="20"/>
          <w:u w:val="single"/>
        </w:rPr>
        <w:t>Lake Water Level Regulation</w:t>
      </w:r>
      <w:r w:rsidR="00314809">
        <w:rPr>
          <w:sz w:val="20"/>
          <w:szCs w:val="20"/>
          <w:u w:val="single"/>
        </w:rPr>
        <w:t xml:space="preserve"> </w:t>
      </w:r>
      <w:r w:rsidR="00314809">
        <w:rPr>
          <w:sz w:val="20"/>
          <w:szCs w:val="20"/>
        </w:rPr>
        <w:t xml:space="preserve">– </w:t>
      </w:r>
      <w:r w:rsidR="00A338AB">
        <w:rPr>
          <w:sz w:val="20"/>
          <w:szCs w:val="20"/>
        </w:rPr>
        <w:t xml:space="preserve">Mr. Cagle commented on the </w:t>
      </w:r>
      <w:proofErr w:type="spellStart"/>
      <w:r w:rsidR="00A338AB">
        <w:rPr>
          <w:sz w:val="20"/>
          <w:szCs w:val="20"/>
        </w:rPr>
        <w:t>tainter</w:t>
      </w:r>
      <w:proofErr w:type="spellEnd"/>
      <w:r w:rsidR="00A338AB">
        <w:rPr>
          <w:sz w:val="20"/>
          <w:szCs w:val="20"/>
        </w:rPr>
        <w:t xml:space="preserve"> gate</w:t>
      </w:r>
      <w:r w:rsidR="00E6782D">
        <w:rPr>
          <w:sz w:val="20"/>
          <w:szCs w:val="20"/>
        </w:rPr>
        <w:t>s</w:t>
      </w:r>
      <w:r w:rsidR="00A338AB">
        <w:rPr>
          <w:sz w:val="20"/>
          <w:szCs w:val="20"/>
        </w:rPr>
        <w:t xml:space="preserve">.  The gates were installed to regulate and control </w:t>
      </w:r>
    </w:p>
    <w:p w:rsidR="00A338AB" w:rsidRDefault="00A338AB" w:rsidP="00A338AB">
      <w:pPr>
        <w:spacing w:after="0" w:line="240" w:lineRule="auto"/>
        <w:ind w:left="360"/>
        <w:rPr>
          <w:sz w:val="20"/>
          <w:szCs w:val="20"/>
        </w:rPr>
      </w:pPr>
      <w:r>
        <w:rPr>
          <w:sz w:val="20"/>
          <w:szCs w:val="20"/>
        </w:rPr>
        <w:tab/>
        <w:t>flooding of structures.</w:t>
      </w:r>
      <w:r w:rsidR="00F10F75">
        <w:rPr>
          <w:sz w:val="20"/>
          <w:szCs w:val="20"/>
        </w:rPr>
        <w:t xml:space="preserve">  Mr. Cagle noted that as of the last rain and opening of the tainter gates no homes were flooded.  </w:t>
      </w:r>
    </w:p>
    <w:p w:rsidR="00F10F75" w:rsidRDefault="00F10F75" w:rsidP="00F10F75">
      <w:pPr>
        <w:spacing w:after="0" w:line="240" w:lineRule="auto"/>
        <w:ind w:left="360"/>
        <w:rPr>
          <w:sz w:val="20"/>
          <w:szCs w:val="20"/>
        </w:rPr>
      </w:pPr>
      <w:r>
        <w:rPr>
          <w:sz w:val="20"/>
          <w:szCs w:val="20"/>
        </w:rPr>
        <w:tab/>
        <w:t xml:space="preserve">The commissioners and the parish met with DOTD and came up with a new opening number for the gates.  </w:t>
      </w:r>
    </w:p>
    <w:p w:rsidR="00A7264B" w:rsidRDefault="00F10F75" w:rsidP="00A338AB">
      <w:pPr>
        <w:spacing w:after="0" w:line="240" w:lineRule="auto"/>
        <w:ind w:left="360"/>
        <w:rPr>
          <w:sz w:val="20"/>
          <w:szCs w:val="20"/>
        </w:rPr>
      </w:pPr>
      <w:r>
        <w:rPr>
          <w:sz w:val="20"/>
          <w:szCs w:val="20"/>
        </w:rPr>
        <w:tab/>
        <w:t>A motion was made to open the tainter gates when the level is predicted to reach 82</w:t>
      </w:r>
      <w:r w:rsidR="00055637">
        <w:rPr>
          <w:sz w:val="20"/>
          <w:szCs w:val="20"/>
        </w:rPr>
        <w:t>.</w:t>
      </w:r>
      <w:r>
        <w:rPr>
          <w:sz w:val="20"/>
          <w:szCs w:val="20"/>
        </w:rPr>
        <w:t xml:space="preserve">25 and close the gates when the level </w:t>
      </w:r>
      <w:r>
        <w:rPr>
          <w:sz w:val="20"/>
          <w:szCs w:val="20"/>
        </w:rPr>
        <w:tab/>
        <w:t>is 81</w:t>
      </w:r>
      <w:r w:rsidR="00055637">
        <w:rPr>
          <w:sz w:val="20"/>
          <w:szCs w:val="20"/>
        </w:rPr>
        <w:t>.</w:t>
      </w:r>
      <w:r>
        <w:rPr>
          <w:sz w:val="20"/>
          <w:szCs w:val="20"/>
        </w:rPr>
        <w:t xml:space="preserve">75.  If </w:t>
      </w:r>
      <w:r w:rsidR="00A7264B">
        <w:rPr>
          <w:sz w:val="20"/>
          <w:szCs w:val="20"/>
        </w:rPr>
        <w:t xml:space="preserve">the </w:t>
      </w:r>
      <w:r>
        <w:rPr>
          <w:sz w:val="20"/>
          <w:szCs w:val="20"/>
        </w:rPr>
        <w:t xml:space="preserve">downstream </w:t>
      </w:r>
      <w:r w:rsidR="00A7264B">
        <w:rPr>
          <w:sz w:val="20"/>
          <w:szCs w:val="20"/>
        </w:rPr>
        <w:t>conditions are</w:t>
      </w:r>
      <w:r>
        <w:rPr>
          <w:sz w:val="20"/>
          <w:szCs w:val="20"/>
        </w:rPr>
        <w:t xml:space="preserve"> favorable try to open 1 foot above </w:t>
      </w:r>
      <w:r w:rsidR="00055637">
        <w:rPr>
          <w:sz w:val="20"/>
          <w:szCs w:val="20"/>
        </w:rPr>
        <w:t xml:space="preserve">the </w:t>
      </w:r>
      <w:r>
        <w:rPr>
          <w:sz w:val="20"/>
          <w:szCs w:val="20"/>
        </w:rPr>
        <w:t>opening number.</w:t>
      </w:r>
      <w:r w:rsidR="00A7264B">
        <w:rPr>
          <w:sz w:val="20"/>
          <w:szCs w:val="20"/>
        </w:rPr>
        <w:t xml:space="preserve">  Mr. Cagle asked for </w:t>
      </w:r>
      <w:r w:rsidR="00A7264B">
        <w:rPr>
          <w:sz w:val="20"/>
          <w:szCs w:val="20"/>
        </w:rPr>
        <w:tab/>
        <w:t xml:space="preserve">comments from anyone in the audience before the commission voted.  </w:t>
      </w:r>
      <w:r w:rsidR="0031538A">
        <w:rPr>
          <w:sz w:val="20"/>
          <w:szCs w:val="20"/>
        </w:rPr>
        <w:t>Billy</w:t>
      </w:r>
      <w:r w:rsidR="00A7264B">
        <w:rPr>
          <w:sz w:val="20"/>
          <w:szCs w:val="20"/>
        </w:rPr>
        <w:t xml:space="preserve"> Hall commented that he lives on Pleasant </w:t>
      </w:r>
    </w:p>
    <w:p w:rsidR="00A7264B" w:rsidRDefault="00A7264B" w:rsidP="00A338AB">
      <w:pPr>
        <w:spacing w:after="0" w:line="240" w:lineRule="auto"/>
        <w:ind w:left="360"/>
        <w:rPr>
          <w:sz w:val="20"/>
          <w:szCs w:val="20"/>
        </w:rPr>
      </w:pPr>
      <w:r>
        <w:rPr>
          <w:sz w:val="20"/>
          <w:szCs w:val="20"/>
        </w:rPr>
        <w:tab/>
        <w:t xml:space="preserve">Island and after each rain that their roads will flood.  He would like to </w:t>
      </w:r>
      <w:r w:rsidR="00E6782D">
        <w:rPr>
          <w:sz w:val="20"/>
          <w:szCs w:val="20"/>
        </w:rPr>
        <w:t>suggest</w:t>
      </w:r>
      <w:r>
        <w:rPr>
          <w:sz w:val="20"/>
          <w:szCs w:val="20"/>
        </w:rPr>
        <w:t xml:space="preserve"> that the gates be opened early</w:t>
      </w:r>
    </w:p>
    <w:p w:rsidR="00A7264B" w:rsidRDefault="00A7264B" w:rsidP="00A338AB">
      <w:pPr>
        <w:spacing w:after="0" w:line="240" w:lineRule="auto"/>
        <w:ind w:left="360"/>
        <w:rPr>
          <w:sz w:val="20"/>
          <w:szCs w:val="20"/>
        </w:rPr>
      </w:pPr>
      <w:r>
        <w:rPr>
          <w:sz w:val="20"/>
          <w:szCs w:val="20"/>
        </w:rPr>
        <w:tab/>
        <w:t xml:space="preserve">before each rain to eliminate flooding in the area.  Mr. Cagle answered him by stating that the commission is working on </w:t>
      </w:r>
    </w:p>
    <w:p w:rsidR="00A7264B" w:rsidRDefault="00A7264B" w:rsidP="00A338AB">
      <w:pPr>
        <w:spacing w:after="0" w:line="240" w:lineRule="auto"/>
        <w:ind w:left="360"/>
        <w:rPr>
          <w:sz w:val="20"/>
          <w:szCs w:val="20"/>
        </w:rPr>
      </w:pPr>
      <w:r>
        <w:rPr>
          <w:sz w:val="20"/>
          <w:szCs w:val="20"/>
        </w:rPr>
        <w:tab/>
        <w:t>the level numbers to ensure roads are not being flooded. Tony Cortellini commented that he lives on Terr</w:t>
      </w:r>
      <w:r w:rsidR="00AB322F">
        <w:rPr>
          <w:sz w:val="20"/>
          <w:szCs w:val="20"/>
        </w:rPr>
        <w:t>a</w:t>
      </w:r>
      <w:r>
        <w:rPr>
          <w:sz w:val="20"/>
          <w:szCs w:val="20"/>
        </w:rPr>
        <w:t>l Island</w:t>
      </w:r>
      <w:r w:rsidR="00055637">
        <w:rPr>
          <w:sz w:val="20"/>
          <w:szCs w:val="20"/>
        </w:rPr>
        <w:t xml:space="preserve"> </w:t>
      </w:r>
      <w:r w:rsidR="00481E2D">
        <w:rPr>
          <w:sz w:val="20"/>
          <w:szCs w:val="20"/>
        </w:rPr>
        <w:t>and was</w:t>
      </w:r>
    </w:p>
    <w:p w:rsidR="00481E2D" w:rsidRDefault="00481E2D" w:rsidP="00A338AB">
      <w:pPr>
        <w:spacing w:after="0" w:line="240" w:lineRule="auto"/>
        <w:ind w:left="360"/>
        <w:rPr>
          <w:sz w:val="20"/>
          <w:szCs w:val="20"/>
        </w:rPr>
      </w:pPr>
      <w:r>
        <w:rPr>
          <w:sz w:val="20"/>
          <w:szCs w:val="20"/>
        </w:rPr>
        <w:tab/>
        <w:t xml:space="preserve">under the impression that the tainter gates were installed to protect the land owners that bought land below the 90 foot </w:t>
      </w:r>
      <w:r>
        <w:rPr>
          <w:sz w:val="20"/>
          <w:szCs w:val="20"/>
        </w:rPr>
        <w:tab/>
        <w:t xml:space="preserve">contour line.  He also commented that he would like to see the gates opened more than 40% to see more water move out </w:t>
      </w:r>
      <w:r>
        <w:rPr>
          <w:sz w:val="20"/>
          <w:szCs w:val="20"/>
        </w:rPr>
        <w:tab/>
      </w:r>
    </w:p>
    <w:p w:rsidR="00481E2D" w:rsidRDefault="00481E2D" w:rsidP="00A338AB">
      <w:pPr>
        <w:spacing w:after="0" w:line="240" w:lineRule="auto"/>
        <w:ind w:left="360"/>
        <w:rPr>
          <w:sz w:val="20"/>
          <w:szCs w:val="20"/>
        </w:rPr>
      </w:pPr>
      <w:r>
        <w:rPr>
          <w:sz w:val="20"/>
          <w:szCs w:val="20"/>
        </w:rPr>
        <w:tab/>
        <w:t xml:space="preserve">quicker. </w:t>
      </w:r>
      <w:r w:rsidR="00055637">
        <w:rPr>
          <w:sz w:val="20"/>
          <w:szCs w:val="20"/>
        </w:rPr>
        <w:t xml:space="preserve">  Mr. James commented to amend the motion made to remove the 1 foot and leave it at the standards that are set </w:t>
      </w:r>
      <w:r w:rsidR="00055637">
        <w:rPr>
          <w:sz w:val="20"/>
          <w:szCs w:val="20"/>
        </w:rPr>
        <w:tab/>
        <w:t xml:space="preserve">in the charts.  Mr. Cagle made the motion to amend and Mr. James seconded.  </w:t>
      </w:r>
      <w:r w:rsidR="00E74E0F">
        <w:rPr>
          <w:sz w:val="20"/>
          <w:szCs w:val="20"/>
        </w:rPr>
        <w:t>Mr. Cagle</w:t>
      </w:r>
      <w:r w:rsidR="00086DAB">
        <w:rPr>
          <w:sz w:val="20"/>
          <w:szCs w:val="20"/>
        </w:rPr>
        <w:t xml:space="preserve"> restated his motion to use the </w:t>
      </w:r>
    </w:p>
    <w:p w:rsidR="00086DAB" w:rsidRPr="00A338AB" w:rsidRDefault="00086DAB" w:rsidP="00A338AB">
      <w:pPr>
        <w:spacing w:after="0" w:line="240" w:lineRule="auto"/>
        <w:ind w:left="360"/>
        <w:rPr>
          <w:sz w:val="20"/>
          <w:szCs w:val="20"/>
        </w:rPr>
      </w:pPr>
      <w:r>
        <w:rPr>
          <w:sz w:val="20"/>
          <w:szCs w:val="20"/>
        </w:rPr>
        <w:tab/>
        <w:t>tainter gates when the lake is predicted to reach 82.25  and use the normal opening sta</w:t>
      </w:r>
      <w:r w:rsidR="005C1BB1">
        <w:rPr>
          <w:sz w:val="20"/>
          <w:szCs w:val="20"/>
        </w:rPr>
        <w:t>ndards as the charts state and t</w:t>
      </w:r>
      <w:r>
        <w:rPr>
          <w:sz w:val="20"/>
          <w:szCs w:val="20"/>
        </w:rPr>
        <w:t xml:space="preserve">he </w:t>
      </w:r>
      <w:r>
        <w:rPr>
          <w:sz w:val="20"/>
          <w:szCs w:val="20"/>
        </w:rPr>
        <w:tab/>
        <w:t xml:space="preserve">closing rate to go to 81.75 year round.  </w:t>
      </w:r>
      <w:r w:rsidR="005C1BB1">
        <w:rPr>
          <w:sz w:val="20"/>
          <w:szCs w:val="20"/>
        </w:rPr>
        <w:t>Motion passed 4 to 1.</w:t>
      </w:r>
    </w:p>
    <w:p w:rsidR="00AB4259" w:rsidRDefault="00AB4259" w:rsidP="00977C2F">
      <w:pPr>
        <w:spacing w:after="0" w:line="240" w:lineRule="auto"/>
        <w:ind w:left="720"/>
        <w:rPr>
          <w:sz w:val="20"/>
          <w:szCs w:val="20"/>
        </w:rPr>
      </w:pPr>
    </w:p>
    <w:p w:rsidR="006C3A07" w:rsidRDefault="00C70FA5" w:rsidP="00E74E0F">
      <w:pPr>
        <w:spacing w:after="0" w:line="240" w:lineRule="auto"/>
        <w:ind w:left="720"/>
        <w:rPr>
          <w:sz w:val="20"/>
          <w:szCs w:val="20"/>
        </w:rPr>
      </w:pPr>
      <w:r>
        <w:rPr>
          <w:sz w:val="20"/>
          <w:szCs w:val="20"/>
          <w:u w:val="single"/>
        </w:rPr>
        <w:t xml:space="preserve">Channel Markers </w:t>
      </w:r>
      <w:r w:rsidR="00E74E0F">
        <w:rPr>
          <w:sz w:val="20"/>
          <w:szCs w:val="20"/>
          <w:u w:val="single"/>
        </w:rPr>
        <w:t>Update</w:t>
      </w:r>
      <w:r>
        <w:rPr>
          <w:sz w:val="20"/>
          <w:szCs w:val="20"/>
          <w:u w:val="single"/>
        </w:rPr>
        <w:t xml:space="preserve"> </w:t>
      </w:r>
      <w:r>
        <w:rPr>
          <w:sz w:val="20"/>
          <w:szCs w:val="20"/>
        </w:rPr>
        <w:t xml:space="preserve">– </w:t>
      </w:r>
      <w:r w:rsidR="00080864">
        <w:rPr>
          <w:sz w:val="20"/>
          <w:szCs w:val="20"/>
        </w:rPr>
        <w:t xml:space="preserve">Mr. Ron Riley commented that they are about ½ way through with marking all the channel </w:t>
      </w:r>
    </w:p>
    <w:p w:rsidR="00080864" w:rsidRDefault="00080864" w:rsidP="00E74E0F">
      <w:pPr>
        <w:spacing w:after="0" w:line="240" w:lineRule="auto"/>
        <w:ind w:left="720"/>
        <w:rPr>
          <w:sz w:val="20"/>
          <w:szCs w:val="20"/>
        </w:rPr>
      </w:pPr>
      <w:r>
        <w:rPr>
          <w:sz w:val="20"/>
          <w:szCs w:val="20"/>
        </w:rPr>
        <w:t>m</w:t>
      </w:r>
      <w:r w:rsidRPr="00080864">
        <w:rPr>
          <w:sz w:val="20"/>
          <w:szCs w:val="20"/>
        </w:rPr>
        <w:t>arkers</w:t>
      </w:r>
      <w:r>
        <w:rPr>
          <w:sz w:val="20"/>
          <w:szCs w:val="20"/>
        </w:rPr>
        <w:t xml:space="preserve">.  </w:t>
      </w:r>
    </w:p>
    <w:p w:rsidR="00080864" w:rsidRDefault="00080864" w:rsidP="00E74E0F">
      <w:pPr>
        <w:spacing w:after="0" w:line="240" w:lineRule="auto"/>
        <w:ind w:left="720"/>
        <w:rPr>
          <w:sz w:val="20"/>
          <w:szCs w:val="20"/>
        </w:rPr>
      </w:pPr>
    </w:p>
    <w:p w:rsidR="00080864" w:rsidRDefault="00080864" w:rsidP="00E74E0F">
      <w:pPr>
        <w:spacing w:after="0" w:line="240" w:lineRule="auto"/>
        <w:ind w:left="720"/>
        <w:rPr>
          <w:sz w:val="20"/>
          <w:szCs w:val="20"/>
        </w:rPr>
      </w:pPr>
      <w:r>
        <w:rPr>
          <w:sz w:val="20"/>
          <w:szCs w:val="20"/>
          <w:u w:val="single"/>
        </w:rPr>
        <w:t>Mega Ramp on Hwy 33 – Update</w:t>
      </w:r>
      <w:r>
        <w:rPr>
          <w:sz w:val="20"/>
          <w:szCs w:val="20"/>
        </w:rPr>
        <w:t xml:space="preserve"> – Mr. Ron Riley commented that the permit application to the </w:t>
      </w:r>
      <w:r w:rsidR="00904315">
        <w:rPr>
          <w:sz w:val="20"/>
          <w:szCs w:val="20"/>
        </w:rPr>
        <w:t>C</w:t>
      </w:r>
      <w:r>
        <w:rPr>
          <w:sz w:val="20"/>
          <w:szCs w:val="20"/>
        </w:rPr>
        <w:t>orp</w:t>
      </w:r>
      <w:r w:rsidR="00904315">
        <w:rPr>
          <w:sz w:val="20"/>
          <w:szCs w:val="20"/>
        </w:rPr>
        <w:t>s</w:t>
      </w:r>
      <w:r>
        <w:rPr>
          <w:sz w:val="20"/>
          <w:szCs w:val="20"/>
        </w:rPr>
        <w:t xml:space="preserve"> of </w:t>
      </w:r>
      <w:r w:rsidR="00904315">
        <w:rPr>
          <w:sz w:val="20"/>
          <w:szCs w:val="20"/>
        </w:rPr>
        <w:t>E</w:t>
      </w:r>
      <w:r>
        <w:rPr>
          <w:sz w:val="20"/>
          <w:szCs w:val="20"/>
        </w:rPr>
        <w:t xml:space="preserve">ngineers was sent in </w:t>
      </w:r>
      <w:r w:rsidRPr="00904315">
        <w:rPr>
          <w:sz w:val="20"/>
          <w:szCs w:val="20"/>
        </w:rPr>
        <w:t>last week</w:t>
      </w:r>
      <w:r w:rsidRPr="00080864">
        <w:rPr>
          <w:sz w:val="20"/>
          <w:szCs w:val="20"/>
        </w:rPr>
        <w:t>.</w:t>
      </w:r>
      <w:r>
        <w:rPr>
          <w:sz w:val="20"/>
          <w:szCs w:val="20"/>
        </w:rPr>
        <w:t xml:space="preserve">    The estimated cost of the project is pending due to what the </w:t>
      </w:r>
      <w:r w:rsidR="00904315">
        <w:rPr>
          <w:sz w:val="20"/>
          <w:szCs w:val="20"/>
        </w:rPr>
        <w:t>C</w:t>
      </w:r>
      <w:r>
        <w:rPr>
          <w:sz w:val="20"/>
          <w:szCs w:val="20"/>
        </w:rPr>
        <w:t>orp</w:t>
      </w:r>
      <w:r w:rsidR="00904315">
        <w:rPr>
          <w:sz w:val="20"/>
          <w:szCs w:val="20"/>
        </w:rPr>
        <w:t>s</w:t>
      </w:r>
      <w:r>
        <w:rPr>
          <w:sz w:val="20"/>
          <w:szCs w:val="20"/>
        </w:rPr>
        <w:t xml:space="preserve"> of </w:t>
      </w:r>
      <w:r w:rsidR="00904315">
        <w:rPr>
          <w:sz w:val="20"/>
          <w:szCs w:val="20"/>
        </w:rPr>
        <w:t>E</w:t>
      </w:r>
      <w:r>
        <w:rPr>
          <w:sz w:val="20"/>
          <w:szCs w:val="20"/>
        </w:rPr>
        <w:t xml:space="preserve">ngineers will allow.  </w:t>
      </w:r>
    </w:p>
    <w:p w:rsidR="00A824E3" w:rsidRDefault="00A824E3" w:rsidP="00E74E0F">
      <w:pPr>
        <w:spacing w:after="0" w:line="240" w:lineRule="auto"/>
        <w:ind w:left="720"/>
        <w:rPr>
          <w:sz w:val="20"/>
          <w:szCs w:val="20"/>
        </w:rPr>
      </w:pPr>
    </w:p>
    <w:p w:rsidR="00A824E3" w:rsidRDefault="00A824E3" w:rsidP="00E74E0F">
      <w:pPr>
        <w:spacing w:after="0" w:line="240" w:lineRule="auto"/>
        <w:ind w:left="720"/>
        <w:rPr>
          <w:sz w:val="20"/>
          <w:szCs w:val="20"/>
        </w:rPr>
      </w:pPr>
      <w:r>
        <w:rPr>
          <w:sz w:val="20"/>
          <w:szCs w:val="20"/>
          <w:u w:val="single"/>
        </w:rPr>
        <w:t>Hogging Regulations – Update</w:t>
      </w:r>
      <w:r>
        <w:rPr>
          <w:sz w:val="20"/>
          <w:szCs w:val="20"/>
        </w:rPr>
        <w:t xml:space="preserve"> – Mr. Bill Carter commented that the commission has been discussing Hogging for several </w:t>
      </w:r>
    </w:p>
    <w:p w:rsidR="001F7FDA" w:rsidRDefault="00A824E3" w:rsidP="00E74E0F">
      <w:pPr>
        <w:spacing w:after="0" w:line="240" w:lineRule="auto"/>
        <w:ind w:left="720"/>
        <w:rPr>
          <w:sz w:val="20"/>
          <w:szCs w:val="20"/>
        </w:rPr>
      </w:pPr>
      <w:r>
        <w:rPr>
          <w:sz w:val="20"/>
          <w:szCs w:val="20"/>
        </w:rPr>
        <w:t xml:space="preserve">months.  </w:t>
      </w:r>
      <w:r w:rsidR="001F7FDA">
        <w:rPr>
          <w:sz w:val="20"/>
          <w:szCs w:val="20"/>
        </w:rPr>
        <w:t>The commission has received many complaints about Hogging in that foreign devices are being placed in the lake such as bath tubs and hot water heaters.  This is a litter issue.  Most complaints were concerns that persons were coming around someone’s residence moving dirt behind sea wall, moving rocks, placing something under a ramp that could alter the integrity of the device.  Mr. Carter will draft some regulations based on some of the complaints that the commission has received with this sport and will present them at the next meeting. The commission will work with the Department of Wildlife and Fisheries to come up with a plan that will benefit everyone.</w:t>
      </w:r>
    </w:p>
    <w:p w:rsidR="00EC4DD1" w:rsidRDefault="00EC4DD1" w:rsidP="00E74E0F">
      <w:pPr>
        <w:spacing w:after="0" w:line="240" w:lineRule="auto"/>
        <w:ind w:left="720"/>
        <w:rPr>
          <w:sz w:val="20"/>
          <w:szCs w:val="20"/>
        </w:rPr>
      </w:pPr>
    </w:p>
    <w:p w:rsidR="00EC4DD1" w:rsidRDefault="00EC4DD1" w:rsidP="00E74E0F">
      <w:pPr>
        <w:spacing w:after="0" w:line="240" w:lineRule="auto"/>
        <w:ind w:left="720"/>
        <w:rPr>
          <w:sz w:val="20"/>
          <w:szCs w:val="20"/>
        </w:rPr>
      </w:pPr>
      <w:r>
        <w:rPr>
          <w:sz w:val="20"/>
          <w:szCs w:val="20"/>
          <w:u w:val="single"/>
        </w:rPr>
        <w:t>Terral Island Park Survey</w:t>
      </w:r>
      <w:r>
        <w:rPr>
          <w:sz w:val="20"/>
          <w:szCs w:val="20"/>
        </w:rPr>
        <w:t xml:space="preserve"> </w:t>
      </w:r>
      <w:r w:rsidR="0023387D">
        <w:rPr>
          <w:sz w:val="20"/>
          <w:szCs w:val="20"/>
        </w:rPr>
        <w:t>–</w:t>
      </w:r>
      <w:r>
        <w:rPr>
          <w:sz w:val="20"/>
          <w:szCs w:val="20"/>
        </w:rPr>
        <w:t xml:space="preserve"> </w:t>
      </w:r>
      <w:r w:rsidR="0023387D">
        <w:rPr>
          <w:sz w:val="20"/>
          <w:szCs w:val="20"/>
        </w:rPr>
        <w:t>Mr. James made a motion for an engineer to survey the land to clear up any boundary issues at the boat ramp. Second by Mr. Hogan.  Motion passed unanimously.</w:t>
      </w:r>
    </w:p>
    <w:p w:rsidR="0023387D" w:rsidRDefault="0023387D" w:rsidP="00E74E0F">
      <w:pPr>
        <w:spacing w:after="0" w:line="240" w:lineRule="auto"/>
        <w:ind w:left="720"/>
        <w:rPr>
          <w:sz w:val="20"/>
          <w:szCs w:val="20"/>
        </w:rPr>
      </w:pPr>
    </w:p>
    <w:p w:rsidR="0023387D" w:rsidRPr="0023387D" w:rsidRDefault="0023387D" w:rsidP="00E74E0F">
      <w:pPr>
        <w:spacing w:after="0" w:line="240" w:lineRule="auto"/>
        <w:ind w:left="720"/>
        <w:rPr>
          <w:sz w:val="20"/>
          <w:szCs w:val="20"/>
        </w:rPr>
      </w:pPr>
      <w:r>
        <w:rPr>
          <w:sz w:val="20"/>
          <w:szCs w:val="20"/>
          <w:u w:val="single"/>
        </w:rPr>
        <w:t>Seismic Permits</w:t>
      </w:r>
      <w:r>
        <w:rPr>
          <w:sz w:val="20"/>
          <w:szCs w:val="20"/>
        </w:rPr>
        <w:t xml:space="preserve"> – Bill Carter stated that the commission has been approached on two different tracts of property with request to agree to seismic exploration.  Mr. Carter will clarify that those properties are owned by the commission and he will make a slight change to the contract to protect </w:t>
      </w:r>
      <w:r w:rsidR="00EE66EC">
        <w:rPr>
          <w:sz w:val="20"/>
          <w:szCs w:val="20"/>
        </w:rPr>
        <w:t xml:space="preserve">the lake commission.  Mr. Carter </w:t>
      </w:r>
      <w:r>
        <w:rPr>
          <w:sz w:val="20"/>
          <w:szCs w:val="20"/>
        </w:rPr>
        <w:t xml:space="preserve">made a recommendation that the commission authorize the president to enter into </w:t>
      </w:r>
      <w:r w:rsidR="00EE66EC">
        <w:rPr>
          <w:sz w:val="20"/>
          <w:szCs w:val="20"/>
        </w:rPr>
        <w:t xml:space="preserve">the </w:t>
      </w:r>
      <w:r>
        <w:rPr>
          <w:sz w:val="20"/>
          <w:szCs w:val="20"/>
        </w:rPr>
        <w:t>seismic permits</w:t>
      </w:r>
      <w:r w:rsidR="00EE66EC">
        <w:rPr>
          <w:sz w:val="20"/>
          <w:szCs w:val="20"/>
        </w:rPr>
        <w:t xml:space="preserve">. Mr. Cagle made a motion to authorize the president </w:t>
      </w:r>
      <w:r w:rsidR="00EE66EC">
        <w:rPr>
          <w:sz w:val="20"/>
          <w:szCs w:val="20"/>
        </w:rPr>
        <w:lastRenderedPageBreak/>
        <w:t>to sign documentation for the seismic services once Mr. Carter has clarified title and amended the contract.  Second by Mr. Lee.  Motion passed unanimously.</w:t>
      </w:r>
    </w:p>
    <w:p w:rsidR="00267887" w:rsidRDefault="00267887" w:rsidP="00A754AD">
      <w:pPr>
        <w:pStyle w:val="ListParagraph"/>
        <w:rPr>
          <w:sz w:val="20"/>
          <w:szCs w:val="20"/>
        </w:rPr>
      </w:pPr>
    </w:p>
    <w:p w:rsidR="006F00FE" w:rsidRDefault="003649B3" w:rsidP="00EE66EC">
      <w:pPr>
        <w:pStyle w:val="ListParagraph"/>
        <w:numPr>
          <w:ilvl w:val="0"/>
          <w:numId w:val="2"/>
        </w:numPr>
        <w:rPr>
          <w:sz w:val="20"/>
          <w:szCs w:val="20"/>
        </w:rPr>
      </w:pPr>
      <w:r w:rsidRPr="004F38A0">
        <w:rPr>
          <w:sz w:val="20"/>
          <w:szCs w:val="20"/>
        </w:rPr>
        <w:t>Pub</w:t>
      </w:r>
      <w:r w:rsidR="004B7F27">
        <w:rPr>
          <w:sz w:val="20"/>
          <w:szCs w:val="20"/>
        </w:rPr>
        <w:t xml:space="preserve">lic Comment: Mr. Cortellini asked if the data from the charts that is used to predict the 82.25 is available to the public.  Mr. Cagle answered that the charts are not available to the public at this time.  Mr. James stated that the information is available online at the USGS website except for the middle part as to how the commission calculate how it will all happen. </w:t>
      </w:r>
    </w:p>
    <w:p w:rsidR="00EE66EC" w:rsidRPr="00EE66EC" w:rsidRDefault="0031538A" w:rsidP="00EE66EC">
      <w:pPr>
        <w:rPr>
          <w:sz w:val="20"/>
          <w:szCs w:val="20"/>
        </w:rPr>
      </w:pPr>
      <w:r>
        <w:rPr>
          <w:sz w:val="20"/>
          <w:szCs w:val="20"/>
        </w:rPr>
        <w:tab/>
        <w:t>Mr. Billy</w:t>
      </w:r>
      <w:r w:rsidR="004B7F27">
        <w:rPr>
          <w:sz w:val="20"/>
          <w:szCs w:val="20"/>
        </w:rPr>
        <w:t xml:space="preserve"> Hall asked how the commission generated revenue.  Mr. Cagle stated that the commission generates revenue </w:t>
      </w:r>
      <w:r w:rsidR="004B7F27">
        <w:rPr>
          <w:sz w:val="20"/>
          <w:szCs w:val="20"/>
        </w:rPr>
        <w:tab/>
        <w:t>from franchise fees.</w:t>
      </w:r>
    </w:p>
    <w:p w:rsidR="00F90D58" w:rsidRPr="0059500A" w:rsidRDefault="00C203A1" w:rsidP="0059500A">
      <w:pPr>
        <w:pStyle w:val="ListParagraph"/>
        <w:numPr>
          <w:ilvl w:val="0"/>
          <w:numId w:val="2"/>
        </w:numPr>
        <w:rPr>
          <w:sz w:val="20"/>
          <w:szCs w:val="20"/>
        </w:rPr>
      </w:pPr>
      <w:r w:rsidRPr="0059500A">
        <w:rPr>
          <w:sz w:val="20"/>
          <w:szCs w:val="20"/>
        </w:rPr>
        <w:t>Adjourn:  Motion by</w:t>
      </w:r>
      <w:r w:rsidR="002E18B8" w:rsidRPr="0059500A">
        <w:rPr>
          <w:sz w:val="20"/>
          <w:szCs w:val="20"/>
        </w:rPr>
        <w:t xml:space="preserve"> </w:t>
      </w:r>
      <w:r w:rsidR="00911311" w:rsidRPr="0059500A">
        <w:rPr>
          <w:sz w:val="20"/>
          <w:szCs w:val="20"/>
        </w:rPr>
        <w:t>Mr</w:t>
      </w:r>
      <w:r w:rsidR="00C766F7">
        <w:rPr>
          <w:sz w:val="20"/>
          <w:szCs w:val="20"/>
        </w:rPr>
        <w:t>.</w:t>
      </w:r>
      <w:r w:rsidR="00CD3EB6">
        <w:rPr>
          <w:sz w:val="20"/>
          <w:szCs w:val="20"/>
        </w:rPr>
        <w:t xml:space="preserve"> </w:t>
      </w:r>
      <w:r w:rsidR="00EE66EC">
        <w:rPr>
          <w:sz w:val="20"/>
          <w:szCs w:val="20"/>
        </w:rPr>
        <w:t>Lee</w:t>
      </w:r>
      <w:r w:rsidR="00911311" w:rsidRPr="0059500A">
        <w:rPr>
          <w:sz w:val="20"/>
          <w:szCs w:val="20"/>
        </w:rPr>
        <w:t>, second</w:t>
      </w:r>
      <w:r w:rsidR="0059500A" w:rsidRPr="0059500A">
        <w:rPr>
          <w:sz w:val="20"/>
          <w:szCs w:val="20"/>
        </w:rPr>
        <w:t>e</w:t>
      </w:r>
      <w:r w:rsidR="00CD3EB6">
        <w:rPr>
          <w:sz w:val="20"/>
          <w:szCs w:val="20"/>
        </w:rPr>
        <w:t xml:space="preserve">d </w:t>
      </w:r>
      <w:r w:rsidR="00911311" w:rsidRPr="0059500A">
        <w:rPr>
          <w:sz w:val="20"/>
          <w:szCs w:val="20"/>
        </w:rPr>
        <w:t>by Mr</w:t>
      </w:r>
      <w:r w:rsidR="00CD3EB6">
        <w:rPr>
          <w:sz w:val="20"/>
          <w:szCs w:val="20"/>
        </w:rPr>
        <w:t xml:space="preserve">. </w:t>
      </w:r>
      <w:r w:rsidR="00EE66EC">
        <w:rPr>
          <w:sz w:val="20"/>
          <w:szCs w:val="20"/>
        </w:rPr>
        <w:t>Rainer</w:t>
      </w:r>
      <w:r w:rsidR="001931DB" w:rsidRPr="0059500A">
        <w:rPr>
          <w:sz w:val="20"/>
          <w:szCs w:val="20"/>
        </w:rPr>
        <w:t>.</w:t>
      </w:r>
      <w:r w:rsidR="008C3238" w:rsidRPr="0059500A">
        <w:rPr>
          <w:sz w:val="20"/>
          <w:szCs w:val="20"/>
        </w:rPr>
        <w:t xml:space="preserve">  </w:t>
      </w:r>
      <w:r w:rsidR="00ED25C7" w:rsidRPr="0059500A">
        <w:rPr>
          <w:sz w:val="20"/>
          <w:szCs w:val="20"/>
        </w:rPr>
        <w:t>The m</w:t>
      </w:r>
      <w:r w:rsidR="008C3238" w:rsidRPr="0059500A">
        <w:rPr>
          <w:sz w:val="20"/>
          <w:szCs w:val="20"/>
        </w:rPr>
        <w:t>otion</w:t>
      </w:r>
      <w:r w:rsidRPr="0059500A">
        <w:rPr>
          <w:sz w:val="20"/>
          <w:szCs w:val="20"/>
        </w:rPr>
        <w:t xml:space="preserve"> passed unanimously. </w:t>
      </w:r>
      <w:r w:rsidR="00F90D58" w:rsidRPr="0059500A">
        <w:rPr>
          <w:sz w:val="20"/>
          <w:szCs w:val="20"/>
        </w:rPr>
        <w:t xml:space="preserve">          </w:t>
      </w:r>
    </w:p>
    <w:sectPr w:rsidR="00F90D58" w:rsidRPr="0059500A"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defaultTabStop w:val="720"/>
  <w:drawingGridHorizontalSpacing w:val="110"/>
  <w:displayHorizontalDrawingGridEvery w:val="2"/>
  <w:characterSpacingControl w:val="doNotCompress"/>
  <w:compat/>
  <w:rsids>
    <w:rsidRoot w:val="00315877"/>
    <w:rsid w:val="0001107E"/>
    <w:rsid w:val="00025EBD"/>
    <w:rsid w:val="0002682C"/>
    <w:rsid w:val="00031265"/>
    <w:rsid w:val="00032CFF"/>
    <w:rsid w:val="00036FC4"/>
    <w:rsid w:val="000379AA"/>
    <w:rsid w:val="00054CDF"/>
    <w:rsid w:val="00055637"/>
    <w:rsid w:val="000750EE"/>
    <w:rsid w:val="00080864"/>
    <w:rsid w:val="00083DEC"/>
    <w:rsid w:val="00086DAB"/>
    <w:rsid w:val="000A6378"/>
    <w:rsid w:val="000C4F15"/>
    <w:rsid w:val="000C5969"/>
    <w:rsid w:val="000D11CD"/>
    <w:rsid w:val="000D2E12"/>
    <w:rsid w:val="000E0CCD"/>
    <w:rsid w:val="000F6321"/>
    <w:rsid w:val="001144A4"/>
    <w:rsid w:val="00117CBF"/>
    <w:rsid w:val="001313DF"/>
    <w:rsid w:val="001344D4"/>
    <w:rsid w:val="001525BE"/>
    <w:rsid w:val="001704CB"/>
    <w:rsid w:val="00173AEC"/>
    <w:rsid w:val="00185DD1"/>
    <w:rsid w:val="001931DB"/>
    <w:rsid w:val="00197566"/>
    <w:rsid w:val="001A6253"/>
    <w:rsid w:val="001B0C08"/>
    <w:rsid w:val="001D29F1"/>
    <w:rsid w:val="001D2FD9"/>
    <w:rsid w:val="001D71B8"/>
    <w:rsid w:val="001E6EFF"/>
    <w:rsid w:val="001E7514"/>
    <w:rsid w:val="001F7FDA"/>
    <w:rsid w:val="00225953"/>
    <w:rsid w:val="002321F4"/>
    <w:rsid w:val="0023387D"/>
    <w:rsid w:val="002371ED"/>
    <w:rsid w:val="00242A00"/>
    <w:rsid w:val="002455C8"/>
    <w:rsid w:val="00260327"/>
    <w:rsid w:val="00262E3B"/>
    <w:rsid w:val="00267887"/>
    <w:rsid w:val="002806D6"/>
    <w:rsid w:val="00292D4B"/>
    <w:rsid w:val="00297378"/>
    <w:rsid w:val="002A59EA"/>
    <w:rsid w:val="002B1C88"/>
    <w:rsid w:val="002B4167"/>
    <w:rsid w:val="002C7DF9"/>
    <w:rsid w:val="002D4A21"/>
    <w:rsid w:val="002D7B31"/>
    <w:rsid w:val="002E0007"/>
    <w:rsid w:val="002E18B8"/>
    <w:rsid w:val="002F5227"/>
    <w:rsid w:val="003024AE"/>
    <w:rsid w:val="00303F04"/>
    <w:rsid w:val="00305F68"/>
    <w:rsid w:val="00310133"/>
    <w:rsid w:val="00314809"/>
    <w:rsid w:val="0031538A"/>
    <w:rsid w:val="00315877"/>
    <w:rsid w:val="00327269"/>
    <w:rsid w:val="003456DE"/>
    <w:rsid w:val="00351262"/>
    <w:rsid w:val="003644FC"/>
    <w:rsid w:val="003649B3"/>
    <w:rsid w:val="00372E2B"/>
    <w:rsid w:val="00373321"/>
    <w:rsid w:val="003768D7"/>
    <w:rsid w:val="003833E7"/>
    <w:rsid w:val="003A4A49"/>
    <w:rsid w:val="003A4C07"/>
    <w:rsid w:val="003A6AB8"/>
    <w:rsid w:val="003B1236"/>
    <w:rsid w:val="003D0DB6"/>
    <w:rsid w:val="003E0164"/>
    <w:rsid w:val="003E05A9"/>
    <w:rsid w:val="003F0ED6"/>
    <w:rsid w:val="00404822"/>
    <w:rsid w:val="00411133"/>
    <w:rsid w:val="004200FA"/>
    <w:rsid w:val="0042125B"/>
    <w:rsid w:val="00421A6C"/>
    <w:rsid w:val="00431AC0"/>
    <w:rsid w:val="004412B8"/>
    <w:rsid w:val="00456B38"/>
    <w:rsid w:val="00462413"/>
    <w:rsid w:val="00471212"/>
    <w:rsid w:val="00473FA9"/>
    <w:rsid w:val="00481E2D"/>
    <w:rsid w:val="004848C5"/>
    <w:rsid w:val="004B0562"/>
    <w:rsid w:val="004B391F"/>
    <w:rsid w:val="004B7F27"/>
    <w:rsid w:val="004D1F9B"/>
    <w:rsid w:val="004D493A"/>
    <w:rsid w:val="004E2CEC"/>
    <w:rsid w:val="004E3241"/>
    <w:rsid w:val="004E3379"/>
    <w:rsid w:val="004F38A0"/>
    <w:rsid w:val="0050087B"/>
    <w:rsid w:val="00513629"/>
    <w:rsid w:val="00513F9C"/>
    <w:rsid w:val="00524BD1"/>
    <w:rsid w:val="00532FC8"/>
    <w:rsid w:val="00536A5F"/>
    <w:rsid w:val="005818CC"/>
    <w:rsid w:val="00586BFC"/>
    <w:rsid w:val="0059500A"/>
    <w:rsid w:val="005972F4"/>
    <w:rsid w:val="005B6629"/>
    <w:rsid w:val="005C1BB1"/>
    <w:rsid w:val="005C61DD"/>
    <w:rsid w:val="005C7E79"/>
    <w:rsid w:val="005D4F3F"/>
    <w:rsid w:val="005D64C7"/>
    <w:rsid w:val="005E474E"/>
    <w:rsid w:val="005E4816"/>
    <w:rsid w:val="005E4EBA"/>
    <w:rsid w:val="005E5D95"/>
    <w:rsid w:val="005F4C7A"/>
    <w:rsid w:val="00603B85"/>
    <w:rsid w:val="006102F2"/>
    <w:rsid w:val="006315EF"/>
    <w:rsid w:val="00632742"/>
    <w:rsid w:val="0066685A"/>
    <w:rsid w:val="00681506"/>
    <w:rsid w:val="006913A7"/>
    <w:rsid w:val="00692BE1"/>
    <w:rsid w:val="00694064"/>
    <w:rsid w:val="00695958"/>
    <w:rsid w:val="00696828"/>
    <w:rsid w:val="006A1774"/>
    <w:rsid w:val="006B661B"/>
    <w:rsid w:val="006C3A07"/>
    <w:rsid w:val="006D278C"/>
    <w:rsid w:val="006D6E61"/>
    <w:rsid w:val="006E7B95"/>
    <w:rsid w:val="006F00FE"/>
    <w:rsid w:val="006F3334"/>
    <w:rsid w:val="006F4623"/>
    <w:rsid w:val="0072221A"/>
    <w:rsid w:val="00727D6A"/>
    <w:rsid w:val="00733A65"/>
    <w:rsid w:val="00746187"/>
    <w:rsid w:val="007567F0"/>
    <w:rsid w:val="00766D44"/>
    <w:rsid w:val="007B27BF"/>
    <w:rsid w:val="007D3337"/>
    <w:rsid w:val="007F0F40"/>
    <w:rsid w:val="00801C60"/>
    <w:rsid w:val="00803C4A"/>
    <w:rsid w:val="00815BBA"/>
    <w:rsid w:val="00833622"/>
    <w:rsid w:val="00833D8A"/>
    <w:rsid w:val="00870D80"/>
    <w:rsid w:val="00894686"/>
    <w:rsid w:val="00897AD8"/>
    <w:rsid w:val="008A2515"/>
    <w:rsid w:val="008A7049"/>
    <w:rsid w:val="008C253E"/>
    <w:rsid w:val="008C3238"/>
    <w:rsid w:val="008C6A78"/>
    <w:rsid w:val="008D71FA"/>
    <w:rsid w:val="009032FB"/>
    <w:rsid w:val="00904315"/>
    <w:rsid w:val="0090718B"/>
    <w:rsid w:val="00911311"/>
    <w:rsid w:val="00940296"/>
    <w:rsid w:val="00940589"/>
    <w:rsid w:val="00953BEA"/>
    <w:rsid w:val="00954C06"/>
    <w:rsid w:val="00967C01"/>
    <w:rsid w:val="00970A7E"/>
    <w:rsid w:val="00975DF6"/>
    <w:rsid w:val="00977C2F"/>
    <w:rsid w:val="009838A8"/>
    <w:rsid w:val="009C70E7"/>
    <w:rsid w:val="009E7368"/>
    <w:rsid w:val="009F7876"/>
    <w:rsid w:val="00A023B6"/>
    <w:rsid w:val="00A027AF"/>
    <w:rsid w:val="00A03FF0"/>
    <w:rsid w:val="00A13310"/>
    <w:rsid w:val="00A14A7A"/>
    <w:rsid w:val="00A15A66"/>
    <w:rsid w:val="00A21695"/>
    <w:rsid w:val="00A21EA6"/>
    <w:rsid w:val="00A24655"/>
    <w:rsid w:val="00A3227C"/>
    <w:rsid w:val="00A3339C"/>
    <w:rsid w:val="00A338AB"/>
    <w:rsid w:val="00A35DED"/>
    <w:rsid w:val="00A534DE"/>
    <w:rsid w:val="00A70502"/>
    <w:rsid w:val="00A7264B"/>
    <w:rsid w:val="00A754AD"/>
    <w:rsid w:val="00A824E3"/>
    <w:rsid w:val="00A91CF6"/>
    <w:rsid w:val="00A94DFE"/>
    <w:rsid w:val="00A97FE7"/>
    <w:rsid w:val="00AB322F"/>
    <w:rsid w:val="00AB4259"/>
    <w:rsid w:val="00AC075E"/>
    <w:rsid w:val="00AC2CC3"/>
    <w:rsid w:val="00AC473F"/>
    <w:rsid w:val="00AC6798"/>
    <w:rsid w:val="00AE6A91"/>
    <w:rsid w:val="00AE73C6"/>
    <w:rsid w:val="00AF1567"/>
    <w:rsid w:val="00B2157E"/>
    <w:rsid w:val="00B255A4"/>
    <w:rsid w:val="00B33107"/>
    <w:rsid w:val="00B537A2"/>
    <w:rsid w:val="00B53F4C"/>
    <w:rsid w:val="00B62EBC"/>
    <w:rsid w:val="00B64978"/>
    <w:rsid w:val="00B70D01"/>
    <w:rsid w:val="00B73B3D"/>
    <w:rsid w:val="00B7506B"/>
    <w:rsid w:val="00B77DEE"/>
    <w:rsid w:val="00B92B48"/>
    <w:rsid w:val="00B96D26"/>
    <w:rsid w:val="00BC2A1C"/>
    <w:rsid w:val="00BC7EE0"/>
    <w:rsid w:val="00BD4C49"/>
    <w:rsid w:val="00BD5B38"/>
    <w:rsid w:val="00BE282D"/>
    <w:rsid w:val="00BE3AB2"/>
    <w:rsid w:val="00BE3E4A"/>
    <w:rsid w:val="00BF3431"/>
    <w:rsid w:val="00BF6A3B"/>
    <w:rsid w:val="00BF6F73"/>
    <w:rsid w:val="00C16360"/>
    <w:rsid w:val="00C203A1"/>
    <w:rsid w:val="00C3067D"/>
    <w:rsid w:val="00C35C04"/>
    <w:rsid w:val="00C70FA5"/>
    <w:rsid w:val="00C73D5A"/>
    <w:rsid w:val="00C7622C"/>
    <w:rsid w:val="00C766F7"/>
    <w:rsid w:val="00C83E40"/>
    <w:rsid w:val="00C86DC1"/>
    <w:rsid w:val="00C90187"/>
    <w:rsid w:val="00C95BA9"/>
    <w:rsid w:val="00C95BCF"/>
    <w:rsid w:val="00C97322"/>
    <w:rsid w:val="00CA154A"/>
    <w:rsid w:val="00CA4541"/>
    <w:rsid w:val="00CA5120"/>
    <w:rsid w:val="00CC2E2D"/>
    <w:rsid w:val="00CC3688"/>
    <w:rsid w:val="00CC6743"/>
    <w:rsid w:val="00CC6902"/>
    <w:rsid w:val="00CD3EB6"/>
    <w:rsid w:val="00CD4D5C"/>
    <w:rsid w:val="00CD6FA8"/>
    <w:rsid w:val="00CD7B85"/>
    <w:rsid w:val="00CE35C7"/>
    <w:rsid w:val="00CF231D"/>
    <w:rsid w:val="00D01567"/>
    <w:rsid w:val="00D02C2D"/>
    <w:rsid w:val="00D03246"/>
    <w:rsid w:val="00D2087C"/>
    <w:rsid w:val="00D214CF"/>
    <w:rsid w:val="00D47F50"/>
    <w:rsid w:val="00D54ECB"/>
    <w:rsid w:val="00D663EF"/>
    <w:rsid w:val="00D7291D"/>
    <w:rsid w:val="00D778B1"/>
    <w:rsid w:val="00D81DA1"/>
    <w:rsid w:val="00D83AD6"/>
    <w:rsid w:val="00D84CBD"/>
    <w:rsid w:val="00D8506B"/>
    <w:rsid w:val="00D93228"/>
    <w:rsid w:val="00D944E9"/>
    <w:rsid w:val="00DA01B0"/>
    <w:rsid w:val="00DB1290"/>
    <w:rsid w:val="00DE4C5A"/>
    <w:rsid w:val="00E02831"/>
    <w:rsid w:val="00E1293A"/>
    <w:rsid w:val="00E163CB"/>
    <w:rsid w:val="00E238EA"/>
    <w:rsid w:val="00E504EC"/>
    <w:rsid w:val="00E5154C"/>
    <w:rsid w:val="00E53822"/>
    <w:rsid w:val="00E6782D"/>
    <w:rsid w:val="00E74E0F"/>
    <w:rsid w:val="00E8259E"/>
    <w:rsid w:val="00E96D7F"/>
    <w:rsid w:val="00EA52C3"/>
    <w:rsid w:val="00EA7E8E"/>
    <w:rsid w:val="00EC4DD1"/>
    <w:rsid w:val="00EC6A63"/>
    <w:rsid w:val="00ED10DF"/>
    <w:rsid w:val="00ED25C7"/>
    <w:rsid w:val="00ED2B17"/>
    <w:rsid w:val="00ED6B48"/>
    <w:rsid w:val="00EE66EC"/>
    <w:rsid w:val="00EF52CC"/>
    <w:rsid w:val="00F03F42"/>
    <w:rsid w:val="00F04B16"/>
    <w:rsid w:val="00F06FEE"/>
    <w:rsid w:val="00F10F75"/>
    <w:rsid w:val="00F1589D"/>
    <w:rsid w:val="00F21D45"/>
    <w:rsid w:val="00F31565"/>
    <w:rsid w:val="00F32F24"/>
    <w:rsid w:val="00F47157"/>
    <w:rsid w:val="00F636DD"/>
    <w:rsid w:val="00F77221"/>
    <w:rsid w:val="00F90D58"/>
    <w:rsid w:val="00F91502"/>
    <w:rsid w:val="00FA6E04"/>
    <w:rsid w:val="00FB0BCD"/>
    <w:rsid w:val="00FB6A25"/>
    <w:rsid w:val="00FB6CA9"/>
    <w:rsid w:val="00FC31F3"/>
    <w:rsid w:val="00FC4A90"/>
    <w:rsid w:val="00FC7464"/>
    <w:rsid w:val="00FD6F0E"/>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2377</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54</cp:revision>
  <cp:lastPrinted>2013-10-03T21:51:00Z</cp:lastPrinted>
  <dcterms:created xsi:type="dcterms:W3CDTF">2014-04-09T01:03:00Z</dcterms:created>
  <dcterms:modified xsi:type="dcterms:W3CDTF">2014-05-28T18:25:00Z</dcterms:modified>
</cp:coreProperties>
</file>